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0B6A9">
      <w:pPr>
        <w:spacing w:line="480" w:lineRule="auto"/>
        <w:jc w:val="both"/>
        <w:rPr>
          <w:rFonts w:asciiTheme="majorHAnsi" w:hAnsiTheme="majorHAnsi"/>
          <w:b/>
        </w:rPr>
      </w:pPr>
    </w:p>
    <w:p w14:paraId="2F1D30AB">
      <w:pPr>
        <w:spacing w:line="48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ATA Nº 00</w:t>
      </w:r>
      <w:r>
        <w:rPr>
          <w:rFonts w:hint="default" w:asciiTheme="majorHAnsi" w:hAnsiTheme="majorHAnsi"/>
          <w:b/>
          <w:lang w:val="pt-BR"/>
        </w:rPr>
        <w:t>8</w:t>
      </w:r>
      <w:r>
        <w:rPr>
          <w:rFonts w:asciiTheme="majorHAnsi" w:hAnsiTheme="majorHAnsi"/>
          <w:b/>
        </w:rPr>
        <w:t xml:space="preserve"> DA REUNIÃO ORDINÁRIA Nº 00</w:t>
      </w:r>
      <w:r>
        <w:rPr>
          <w:rFonts w:hint="default" w:asciiTheme="majorHAnsi" w:hAnsiTheme="majorHAnsi"/>
          <w:b/>
          <w:lang w:val="pt-BR"/>
        </w:rPr>
        <w:t>8</w:t>
      </w:r>
      <w:r>
        <w:rPr>
          <w:rFonts w:asciiTheme="majorHAnsi" w:hAnsiTheme="majorHAnsi"/>
          <w:b/>
        </w:rPr>
        <w:t>/2025 DA 20ª LEGISLATURA</w:t>
      </w:r>
    </w:p>
    <w:p w14:paraId="0DE0CA58">
      <w:pPr>
        <w:spacing w:line="48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CÂMARA MUNICIPAL DE ITAMONTE </w:t>
      </w:r>
    </w:p>
    <w:p w14:paraId="5C9E4F29">
      <w:pPr>
        <w:spacing w:line="480" w:lineRule="auto"/>
        <w:jc w:val="both"/>
        <w:rPr>
          <w:rFonts w:asciiTheme="majorHAnsi" w:hAnsiTheme="majorHAnsi"/>
          <w:b/>
        </w:rPr>
      </w:pPr>
    </w:p>
    <w:p w14:paraId="50F59E43">
      <w:pPr>
        <w:tabs>
          <w:tab w:val="left" w:pos="4935"/>
        </w:tabs>
        <w:spacing w:line="600" w:lineRule="auto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Às 19 horas do dia 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21 </w:t>
      </w:r>
      <w:r>
        <w:rPr>
          <w:rFonts w:hint="default" w:ascii="Calibri" w:hAnsi="Calibri" w:cs="Calibri"/>
          <w:sz w:val="24"/>
          <w:szCs w:val="24"/>
        </w:rPr>
        <w:t>de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Maio</w:t>
      </w:r>
      <w:r>
        <w:rPr>
          <w:rFonts w:hint="default" w:ascii="Calibri" w:hAnsi="Calibri" w:cs="Calibri"/>
          <w:sz w:val="24"/>
          <w:szCs w:val="24"/>
        </w:rPr>
        <w:t xml:space="preserve"> de 2025, no Plenário da Câmara Municipal de Itamonte, teve início a Reunião Ordinária de nº 0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8 </w:t>
      </w:r>
      <w:r>
        <w:rPr>
          <w:rFonts w:hint="default" w:ascii="Calibri" w:hAnsi="Calibri" w:cs="Calibri"/>
          <w:sz w:val="24"/>
          <w:szCs w:val="24"/>
        </w:rPr>
        <w:t>dessa Legislatura, sob a presidência de Sua Excelência, o Vereador Luís Cláudio Costa Fernandes. Estavam presentes os vereadores  Alessandra Simone Pinto, Luciana Fernandes Leite Marciano, Danilo de Souza Zacarias,  Dani Delfim Batista Correa, Sílvio Santoro Júnior e Carlos Henrique Romanelli. Havendo quórum, o Sr. Presidente declarou aberta a reunião. PRIMEIRO EXPEDIENTE: Inicialmente, o Sr. Presidente agradeceu a presença de todos no plenário e cumprimentou também os ouvintes que acompanhavam a reuniã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o . </w:t>
      </w:r>
      <w:r>
        <w:rPr>
          <w:rFonts w:hint="default" w:ascii="Calibri" w:hAnsi="Calibri" w:cs="Calibri"/>
        </w:rPr>
        <w:t>Boa noite, aos Nobres Vereadores e público presente, cumprimento também os ouvintes que nos acompanham pelas redes sociais.</w:t>
      </w:r>
      <w:r>
        <w:rPr>
          <w:rFonts w:hint="default" w:ascii="Calibri" w:hAnsi="Calibri" w:cs="Calibri"/>
          <w:lang w:val="pt-BR"/>
        </w:rPr>
        <w:t xml:space="preserve"> </w:t>
      </w:r>
      <w:r>
        <w:rPr>
          <w:rFonts w:hint="default" w:ascii="Calibri" w:hAnsi="Calibri" w:cs="Calibri"/>
        </w:rPr>
        <w:t xml:space="preserve">A pedido dos vereadores Germano Justino e Cláudia Fernandes, gostaria de justificar a ausência dos mesmos que estão em viagem no Distrito Federal acompanhando o executivo Municipal.  </w:t>
      </w:r>
      <w:r>
        <w:rPr>
          <w:rFonts w:hint="default" w:ascii="Calibri" w:hAnsi="Calibri" w:cs="Calibri"/>
          <w:sz w:val="24"/>
          <w:szCs w:val="24"/>
          <w:lang w:val="pt-BR"/>
        </w:rPr>
        <w:t>D</w:t>
      </w:r>
      <w:r>
        <w:rPr>
          <w:rFonts w:hint="default" w:ascii="Calibri" w:hAnsi="Calibri" w:cs="Calibri"/>
          <w:sz w:val="24"/>
          <w:szCs w:val="24"/>
        </w:rPr>
        <w:t xml:space="preserve">ando continuidade à reunião, daremos início </w:t>
      </w:r>
      <w:r>
        <w:rPr>
          <w:rFonts w:hint="default" w:ascii="Calibri" w:hAnsi="Calibri" w:cs="Calibri"/>
        </w:rPr>
        <w:t xml:space="preserve">De acordo com inciso I, do § 1º do art. 3º da </w:t>
      </w:r>
      <w:r>
        <w:rPr>
          <w:rFonts w:hint="default" w:ascii="Calibri" w:hAnsi="Calibri" w:cs="Calibri"/>
          <w:b/>
          <w:bCs/>
        </w:rPr>
        <w:t>RESOLUÇÃO Nº 04/2005</w:t>
      </w:r>
      <w:r>
        <w:rPr>
          <w:rFonts w:hint="default" w:ascii="Calibri" w:hAnsi="Calibri" w:cs="Calibri"/>
        </w:rPr>
        <w:t xml:space="preserve"> que dispõe sobre a Tribuna Popular, abro a palavra a Sra. Silvia Raquel Costa Mendes Coordenadora do Grupo Integração pelo prazo de 10 minutos. “Art. 3º, § 1º ....I – Usar a palavra, no máximo por dez minutos, podendo, se necessário, ser por igual tempo, por decisão do Plenário.</w:t>
      </w:r>
      <w:r>
        <w:rPr>
          <w:rFonts w:hint="default" w:ascii="Calibri" w:hAnsi="Calibri" w:cs="Calibri"/>
          <w:lang w:val="pt-BR"/>
        </w:rPr>
        <w:t xml:space="preserve"> </w:t>
      </w:r>
      <w:r>
        <w:rPr>
          <w:rFonts w:hint="default" w:ascii="Calibri" w:hAnsi="Calibri" w:cs="Calibri"/>
        </w:rPr>
        <w:t>II – Abordar, apenas, os temas mencionados na inscrição e não usar de linguagem imprópria.</w:t>
      </w:r>
      <w:r>
        <w:rPr>
          <w:rFonts w:hint="default" w:ascii="Calibri" w:hAnsi="Calibri" w:cs="Calibri"/>
          <w:lang w:val="pt-BR"/>
        </w:rPr>
        <w:t xml:space="preserve"> </w:t>
      </w:r>
      <w:r>
        <w:rPr>
          <w:rFonts w:hint="default" w:ascii="Calibri" w:hAnsi="Calibri" w:cs="Calibri"/>
        </w:rPr>
        <w:t>III – Não faltar com o respeito aos vereadores e ao público ou deixar de atender à advertências do Presidente. ...</w:t>
      </w:r>
      <w:r>
        <w:rPr>
          <w:rFonts w:hint="default" w:ascii="Calibri" w:hAnsi="Calibri" w:cs="Calibri"/>
          <w:lang w:val="pt-BR"/>
        </w:rPr>
        <w:t xml:space="preserve"> </w:t>
      </w:r>
      <w:r>
        <w:rPr>
          <w:rFonts w:hint="default" w:ascii="Calibri" w:hAnsi="Calibri" w:cs="Calibri"/>
        </w:rPr>
        <w:t>Art. 4º O Vereador que for citado na Tribuna Popular, a seu critério e em momento oportuno, terá o direito da réplica.”. Grifo nosso</w:t>
      </w:r>
      <w:r>
        <w:rPr>
          <w:rFonts w:hint="default" w:ascii="Calibri" w:hAnsi="Calibri" w:cs="Calibri"/>
          <w:lang w:val="pt-BR"/>
        </w:rPr>
        <w:t>. Primeiro</w:t>
      </w:r>
      <w:r>
        <w:rPr>
          <w:rFonts w:hint="default" w:ascii="Calibri" w:hAnsi="Calibri" w:cs="Calibri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EXPEDIENTE DO DIA</w:t>
      </w:r>
      <w:r>
        <w:rPr>
          <w:rFonts w:hint="default" w:ascii="Calibri" w:hAnsi="Calibri" w:cs="Calibri"/>
          <w:sz w:val="24"/>
          <w:szCs w:val="24"/>
        </w:rPr>
        <w:t>: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  <w:highlight w:val="none"/>
        </w:rPr>
        <w:t xml:space="preserve">Coloco em votação a </w:t>
      </w:r>
      <w:r>
        <w:rPr>
          <w:rFonts w:hint="default" w:ascii="Calibri" w:hAnsi="Calibri" w:cs="Calibri"/>
          <w:b/>
          <w:bCs/>
          <w:sz w:val="24"/>
          <w:szCs w:val="24"/>
          <w:highlight w:val="none"/>
        </w:rPr>
        <w:t>ATA nº 00</w:t>
      </w:r>
      <w:r>
        <w:rPr>
          <w:rFonts w:hint="default" w:ascii="Calibri" w:hAnsi="Calibri" w:cs="Calibri"/>
          <w:b/>
          <w:bCs/>
          <w:sz w:val="24"/>
          <w:szCs w:val="24"/>
          <w:highlight w:val="none"/>
          <w:lang w:val="pt-BR"/>
        </w:rPr>
        <w:t>7</w:t>
      </w:r>
      <w:r>
        <w:rPr>
          <w:rFonts w:hint="default" w:ascii="Calibri" w:hAnsi="Calibri" w:cs="Calibri"/>
          <w:b/>
          <w:bCs/>
          <w:sz w:val="24"/>
          <w:szCs w:val="24"/>
          <w:highlight w:val="none"/>
        </w:rPr>
        <w:t xml:space="preserve"> </w:t>
      </w:r>
      <w:r>
        <w:rPr>
          <w:rFonts w:hint="default" w:ascii="Calibri" w:hAnsi="Calibri" w:cs="Calibri"/>
          <w:sz w:val="24"/>
          <w:szCs w:val="24"/>
          <w:highlight w:val="none"/>
        </w:rPr>
        <w:t xml:space="preserve">da Reunião ordinária </w:t>
      </w:r>
      <w:r>
        <w:rPr>
          <w:rFonts w:hint="default" w:ascii="Calibri" w:hAnsi="Calibri" w:cs="Calibri"/>
          <w:b/>
          <w:bCs/>
          <w:sz w:val="24"/>
          <w:szCs w:val="24"/>
          <w:highlight w:val="none"/>
        </w:rPr>
        <w:t>nº 0</w:t>
      </w:r>
      <w:r>
        <w:rPr>
          <w:rFonts w:hint="default" w:ascii="Calibri" w:hAnsi="Calibri" w:cs="Calibri"/>
          <w:b/>
          <w:bCs/>
          <w:sz w:val="24"/>
          <w:szCs w:val="24"/>
          <w:highlight w:val="none"/>
          <w:lang w:val="pt-BR"/>
        </w:rPr>
        <w:t>7</w:t>
      </w:r>
      <w:r>
        <w:rPr>
          <w:rFonts w:hint="default" w:ascii="Calibri" w:hAnsi="Calibri" w:cs="Calibri"/>
          <w:b/>
          <w:bCs/>
          <w:sz w:val="24"/>
          <w:szCs w:val="24"/>
          <w:highlight w:val="none"/>
        </w:rPr>
        <w:t>.2025</w:t>
      </w:r>
      <w:r>
        <w:rPr>
          <w:rFonts w:hint="default" w:ascii="Calibri" w:hAnsi="Calibri" w:cs="Calibri"/>
          <w:sz w:val="24"/>
          <w:szCs w:val="24"/>
          <w:highlight w:val="none"/>
        </w:rPr>
        <w:t xml:space="preserve"> da 20ª Legislatura da Câmara Municipal de Itamonte. </w:t>
      </w:r>
      <w:r>
        <w:rPr>
          <w:rFonts w:hint="default" w:ascii="Calibri" w:hAnsi="Calibri" w:cs="Calibri"/>
          <w:sz w:val="24"/>
          <w:szCs w:val="24"/>
        </w:rPr>
        <w:t>A Ata foi colocada em discussão e votação e foi aprovada por unanimidade pelos presentes.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</w:rPr>
        <w:t xml:space="preserve">Comunico que se encontram em tramitação na secretaria da Câmara Municipal para análise e pareceres das comissões os seguintes projetos: Projeto de Lei nº 21/2025, que trata da revogação da Lei Municipal 2.664 de 30 de dezembro de 2024 que Aprovou relação de beneficiários do Programa Minha Casa Minha vida MCMV – Proposta nº 032929/2024, cujo objeto é a construção de 25 unidades Habitacionais do Município de Itamonte - MG”, Projeto de Lei nº 22/2025, que dispõe sobre a organização da assistência social e institui o Sistema Único de Assistência Social – SUAS no município de Itamonte e da outras providências e o Projeto de Lei nº 24/2025, que Dispõe sobre a Alteração da Lei Municipal nº 2.360 de 29 de março de 2019.  Peço dispensa de prazo para incluir na ordem do dia o Projeto de Lei nº 23/2025, que dispõe sobre a “abertura de crédito adicional especial e dá outras providências", cabendo ressaltar que o presente projeto tem em seu mérito a realocação de dotação orçamentária para futura aquisição de um caminhão de lixo para o município.  Peço ao vereador Dani Delfim para realizar a leitura da </w:t>
      </w:r>
      <w:r>
        <w:rPr>
          <w:rFonts w:hint="default" w:ascii="Calibri" w:hAnsi="Calibri" w:cs="Calibri"/>
          <w:b/>
          <w:bCs/>
        </w:rPr>
        <w:t>indicação nº 11/2025</w:t>
      </w:r>
      <w:r>
        <w:rPr>
          <w:rFonts w:hint="default" w:ascii="Calibri" w:hAnsi="Calibri" w:cs="Calibri"/>
        </w:rPr>
        <w:t xml:space="preserve"> de sua autoria.  </w:t>
      </w:r>
      <w:r>
        <w:rPr>
          <w:rFonts w:hint="default" w:ascii="Calibri" w:hAnsi="Calibri" w:cs="Calibri"/>
          <w:lang w:val="pt-BR"/>
        </w:rPr>
        <w:t xml:space="preserve"> O vereador que subscreve, nos termos do art. 236 do Regimento Interno desta Egrégia Casa Legislativa, solicita a Vossa Exelência determine que a Secretária de Obras ou setor responsável que providencie e devida limpeza  e a conclusão da obra de iluminação da Pista de Atletismo localizada ao lado do Ginásio Poliesportivo José Augusto Guimarães. </w:t>
      </w:r>
      <w:r>
        <w:rPr>
          <w:rFonts w:hint="default" w:ascii="Calibri" w:hAnsi="Calibri" w:cs="Calibri"/>
          <w:b/>
          <w:bCs/>
          <w:lang w:val="pt-BR"/>
        </w:rPr>
        <w:t xml:space="preserve">Justificativa: </w:t>
      </w:r>
      <w:r>
        <w:rPr>
          <w:rFonts w:hint="default" w:ascii="Calibri" w:hAnsi="Calibri" w:cs="Calibri"/>
          <w:b w:val="0"/>
          <w:bCs w:val="0"/>
          <w:u w:val="none"/>
          <w:lang w:val="pt-BR"/>
        </w:rPr>
        <w:t xml:space="preserve">A reparação  supracitada se faz necessária devido ao estado em que se encontra o espaço público em questão, cabendo salientar que o saneamento dos fatos expostos, busca evitar acidentes e garantir a segurança dos usuários do local em comento. Certo de vossa compreensão, agradeço a atenção despendida e aguardo as providências, colocando-me à disposição para demais esclarecimentos necessários. Sem mais para o momento, aproveito a oportunidade para estornar meus votos de elevada estima e consideração. </w:t>
      </w:r>
      <w:r>
        <w:rPr>
          <w:rFonts w:hint="default" w:ascii="Calibri" w:hAnsi="Calibri" w:cs="Calibri"/>
        </w:rPr>
        <w:t>Conforme à apresentação da indicação do vereador Dani Delfim, despacho a presente indicação para apreciação do executivo municipal.</w:t>
      </w:r>
      <w:r>
        <w:rPr>
          <w:rFonts w:hint="default" w:ascii="Calibri" w:hAnsi="Calibri" w:cs="Calibri"/>
          <w:lang w:val="pt-BR"/>
        </w:rPr>
        <w:t xml:space="preserve"> </w:t>
      </w:r>
      <w:r>
        <w:rPr>
          <w:rFonts w:hint="default" w:ascii="Calibri" w:hAnsi="Calibri" w:cs="Calibri"/>
        </w:rPr>
        <w:t xml:space="preserve">Dando continuidade à reunião, entraremos na </w:t>
      </w:r>
      <w:r>
        <w:rPr>
          <w:rFonts w:hint="default" w:ascii="Calibri" w:hAnsi="Calibri" w:cs="Calibri"/>
          <w:b/>
          <w:bCs/>
        </w:rPr>
        <w:t>ORDEM DO DIA</w:t>
      </w:r>
      <w:r>
        <w:rPr>
          <w:rFonts w:hint="default" w:ascii="Calibri" w:hAnsi="Calibri" w:cs="Calibri"/>
        </w:rPr>
        <w:t>.</w:t>
      </w:r>
      <w:r>
        <w:rPr>
          <w:rFonts w:hint="default" w:ascii="Calibri" w:hAnsi="Calibri" w:cs="Calibri"/>
          <w:lang w:val="pt-BR"/>
        </w:rPr>
        <w:t xml:space="preserve"> </w:t>
      </w:r>
      <w:r>
        <w:rPr>
          <w:rFonts w:hint="default" w:ascii="Calibri" w:hAnsi="Calibri" w:cs="Calibri"/>
        </w:rPr>
        <w:t>Comunico que pautado pela prudência e concominado à ausência dos vereadores Germano e Cláudia, não apreciaremos o Veto ao Projeto de Lei nº 15/2025 que dispõe sobre a instalação obrigatória de sistemas de monitoramento por câmaras de segurança nas escolas públicas municipais e centros educacionais infantis do município de Itamonte/MG, com o objetivo de proteger a comunidade escolar e o patrimônio público.”</w:t>
      </w:r>
      <w:r>
        <w:rPr>
          <w:rFonts w:hint="default" w:ascii="Calibri" w:hAnsi="Calibri" w:eastAsia="MS Mincho" w:cs="Calibri"/>
          <w:bCs/>
          <w:sz w:val="32"/>
          <w:szCs w:val="32"/>
        </w:rPr>
        <w:t xml:space="preserve"> </w:t>
      </w:r>
      <w:r>
        <w:rPr>
          <w:rFonts w:hint="default" w:ascii="Calibri" w:hAnsi="Calibri" w:cs="Calibri"/>
        </w:rPr>
        <w:t xml:space="preserve">Peço </w:t>
      </w:r>
      <w:r>
        <w:rPr>
          <w:rFonts w:hint="default" w:ascii="Calibri" w:hAnsi="Calibri" w:cs="Calibri"/>
          <w:lang w:val="pt-BR"/>
        </w:rPr>
        <w:t>o</w:t>
      </w:r>
      <w:r>
        <w:rPr>
          <w:rFonts w:hint="default" w:ascii="Calibri" w:hAnsi="Calibri" w:cs="Calibri"/>
        </w:rPr>
        <w:t xml:space="preserve"> Secretari</w:t>
      </w:r>
      <w:r>
        <w:rPr>
          <w:rFonts w:hint="default" w:ascii="Calibri" w:hAnsi="Calibri" w:cs="Calibri"/>
          <w:lang w:val="pt-BR"/>
        </w:rPr>
        <w:t xml:space="preserve">o </w:t>
      </w:r>
      <w:r>
        <w:rPr>
          <w:rFonts w:hint="default" w:ascii="Calibri" w:hAnsi="Calibri" w:cs="Calibri"/>
        </w:rPr>
        <w:t xml:space="preserve">da mesa que realize a Leitura do Parecer do </w:t>
      </w:r>
      <w:r>
        <w:rPr>
          <w:rFonts w:hint="default" w:ascii="Calibri" w:hAnsi="Calibri" w:cs="Calibri"/>
          <w:b/>
          <w:bCs/>
        </w:rPr>
        <w:t>Projeto de Lei nº 23/2025</w:t>
      </w:r>
      <w:r>
        <w:rPr>
          <w:rFonts w:hint="default" w:ascii="Calibri" w:hAnsi="Calibri" w:cs="Calibri"/>
        </w:rPr>
        <w:t xml:space="preserve"> que que dispõe sobre a abertura de crédito adicional especial e dá outras providências".</w:t>
      </w:r>
      <w:r>
        <w:rPr>
          <w:rFonts w:hint="default" w:ascii="Calibri" w:hAnsi="Calibri" w:cs="Calibri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  <w:lang w:val="pt-BR"/>
        </w:rPr>
        <w:t>O projeto</w:t>
      </w:r>
      <w:r>
        <w:rPr>
          <w:rFonts w:hint="default" w:ascii="Calibri" w:hAnsi="Calibri" w:cs="Calibri"/>
          <w:sz w:val="24"/>
          <w:szCs w:val="24"/>
        </w:rPr>
        <w:t xml:space="preserve"> foi aprovado por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cinco votos. O vereador Silvio Santoro Junior votou contra a aprovação do </w:t>
      </w:r>
      <w:bookmarkStart w:id="0" w:name="_GoBack"/>
      <w:bookmarkEnd w:id="0"/>
      <w:r>
        <w:rPr>
          <w:rFonts w:hint="default" w:ascii="Calibri" w:hAnsi="Calibri" w:cs="Calibri"/>
          <w:sz w:val="24"/>
          <w:szCs w:val="24"/>
          <w:lang w:val="pt-BR"/>
        </w:rPr>
        <w:t xml:space="preserve">projeto. 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 xml:space="preserve">( Dani Delfim Batista Corrêa, </w:t>
      </w:r>
      <w:r>
        <w:rPr>
          <w:rFonts w:hint="default" w:ascii="Calibri" w:hAnsi="Calibri" w:cs="Calibri"/>
          <w:b/>
          <w:bCs/>
          <w:sz w:val="24"/>
          <w:szCs w:val="24"/>
        </w:rPr>
        <w:t>Alessandra Simone Pinto, Luciana Fernande</w:t>
      </w: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 xml:space="preserve">s </w:t>
      </w:r>
      <w:r>
        <w:rPr>
          <w:rFonts w:hint="default" w:ascii="Calibri" w:hAnsi="Calibri" w:cs="Calibri"/>
          <w:b/>
          <w:bCs/>
          <w:sz w:val="24"/>
          <w:szCs w:val="24"/>
        </w:rPr>
        <w:t>Leite Marciano, Danilo de Souza Zacarias</w:t>
      </w: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e Carlos Henrique Romanelli</w:t>
      </w: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)</w:t>
      </w:r>
      <w:r>
        <w:rPr>
          <w:rFonts w:hint="default" w:ascii="Calibri" w:hAnsi="Calibri" w:cs="Calibri"/>
          <w:b/>
          <w:bCs/>
          <w:sz w:val="24"/>
          <w:szCs w:val="24"/>
        </w:rPr>
        <w:t>.</w:t>
      </w: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e vai à sanção do Prefeito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Municipal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. </w:t>
      </w:r>
      <w:r>
        <w:rPr>
          <w:rFonts w:hint="default" w:ascii="Calibri" w:hAnsi="Calibri" w:cs="Calibri"/>
          <w:b/>
          <w:sz w:val="24"/>
          <w:szCs w:val="24"/>
        </w:rPr>
        <w:t xml:space="preserve">Todos os pronunciamentos e demais assuntos tratados na Sessão Ordinária encontram-se arquivados na forma de gravação em áudio na Secretaria da Câmara Municipal de Itamonte e também podem ser acessados através do site da Câmara Municipal no endereço: 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"http://itamonte.cam.mg.gov.br/"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Style w:val="11"/>
          <w:rFonts w:hint="default" w:ascii="Calibri" w:hAnsi="Calibri" w:cs="Calibri"/>
          <w:b/>
          <w:sz w:val="24"/>
          <w:szCs w:val="24"/>
        </w:rPr>
        <w:t>http://itamonte.cam.mg.gov.br/</w:t>
      </w:r>
      <w:r>
        <w:rPr>
          <w:rStyle w:val="11"/>
          <w:rFonts w:hint="default" w:ascii="Calibri" w:hAnsi="Calibri" w:cs="Calibri"/>
          <w:b/>
          <w:sz w:val="24"/>
          <w:szCs w:val="24"/>
        </w:rPr>
        <w:fldChar w:fldCharType="end"/>
      </w:r>
      <w:r>
        <w:rPr>
          <w:rFonts w:hint="default" w:ascii="Calibri" w:hAnsi="Calibri" w:cs="Calibri"/>
          <w:b/>
          <w:sz w:val="24"/>
          <w:szCs w:val="24"/>
        </w:rPr>
        <w:t xml:space="preserve">.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b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nada mais havendo a tratar o senhor Presidente declarou encerrada a sessão.</w:t>
      </w:r>
    </w:p>
    <w:p w14:paraId="1071B952">
      <w:pPr>
        <w:spacing w:line="360" w:lineRule="auto"/>
        <w:jc w:val="center"/>
        <w:rPr>
          <w:rFonts w:asciiTheme="majorHAnsi" w:hAnsiTheme="majorHAnsi"/>
        </w:rPr>
      </w:pPr>
    </w:p>
    <w:p w14:paraId="5A36026E">
      <w:pPr>
        <w:spacing w:line="360" w:lineRule="auto"/>
        <w:jc w:val="center"/>
        <w:rPr>
          <w:rFonts w:asciiTheme="majorHAnsi" w:hAnsiTheme="majorHAnsi"/>
        </w:rPr>
      </w:pPr>
    </w:p>
    <w:p w14:paraId="661721C9">
      <w:pPr>
        <w:spacing w:line="360" w:lineRule="auto"/>
        <w:jc w:val="center"/>
        <w:rPr>
          <w:rFonts w:asciiTheme="majorHAnsi" w:hAnsiTheme="majorHAnsi"/>
        </w:rPr>
      </w:pPr>
    </w:p>
    <w:p w14:paraId="79C546BB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Luís Cláudio Costa Fernandes</w:t>
      </w:r>
    </w:p>
    <w:p w14:paraId="20375E56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Presidente</w:t>
      </w:r>
    </w:p>
    <w:p w14:paraId="072ABA06">
      <w:pPr>
        <w:spacing w:line="360" w:lineRule="auto"/>
        <w:jc w:val="center"/>
        <w:rPr>
          <w:rFonts w:asciiTheme="majorHAnsi" w:hAnsiTheme="majorHAnsi"/>
        </w:rPr>
      </w:pPr>
    </w:p>
    <w:p w14:paraId="0D2F352D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Germano Justino Ferreira                                   Cláudia Fernandes Nunes de Carvalho</w:t>
      </w:r>
    </w:p>
    <w:p w14:paraId="6717AD47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Vice- Presidente                                                                   Secretário</w:t>
      </w:r>
    </w:p>
    <w:p w14:paraId="70881FA1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Alessandra Simone Pinto</w:t>
      </w:r>
    </w:p>
    <w:p w14:paraId="313262B8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Vereadora</w:t>
      </w:r>
    </w:p>
    <w:p w14:paraId="7501F0CD">
      <w:pPr>
        <w:spacing w:line="360" w:lineRule="auto"/>
        <w:jc w:val="center"/>
        <w:rPr>
          <w:rFonts w:asciiTheme="majorHAnsi" w:hAnsiTheme="majorHAnsi"/>
        </w:rPr>
      </w:pPr>
    </w:p>
    <w:p w14:paraId="667FDF02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Luciana Fernandes Leite Marciano                                          Danilo de Souza Zacarias</w:t>
      </w:r>
    </w:p>
    <w:p w14:paraId="529B375A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Vereadora                                                                                         Vereador</w:t>
      </w:r>
    </w:p>
    <w:p w14:paraId="27A7598E">
      <w:pPr>
        <w:spacing w:line="360" w:lineRule="auto"/>
        <w:jc w:val="center"/>
        <w:rPr>
          <w:rFonts w:asciiTheme="majorHAnsi" w:hAnsiTheme="majorHAnsi"/>
        </w:rPr>
      </w:pPr>
    </w:p>
    <w:p w14:paraId="5A23589A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Dani Delfim Batista Correa</w:t>
      </w:r>
    </w:p>
    <w:p w14:paraId="190AF8BE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Vereador</w:t>
      </w:r>
    </w:p>
    <w:p w14:paraId="54F560F9">
      <w:pPr>
        <w:spacing w:line="360" w:lineRule="auto"/>
        <w:jc w:val="center"/>
        <w:rPr>
          <w:rFonts w:asciiTheme="majorHAnsi" w:hAnsiTheme="majorHAnsi"/>
        </w:rPr>
      </w:pPr>
    </w:p>
    <w:p w14:paraId="64960307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Silvio Santoro Junior</w:t>
      </w:r>
    </w:p>
    <w:p w14:paraId="69FF03D3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Vereador</w:t>
      </w:r>
    </w:p>
    <w:p w14:paraId="77429F26">
      <w:pPr>
        <w:spacing w:line="360" w:lineRule="auto"/>
        <w:jc w:val="center"/>
        <w:rPr>
          <w:rFonts w:asciiTheme="majorHAnsi" w:hAnsiTheme="majorHAnsi"/>
        </w:rPr>
      </w:pPr>
    </w:p>
    <w:p w14:paraId="51E06B6A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Carlos Henrique Romanelli</w:t>
      </w:r>
    </w:p>
    <w:p w14:paraId="2985B007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Vereador</w:t>
      </w:r>
    </w:p>
    <w:sectPr>
      <w:headerReference r:id="rId3" w:type="default"/>
      <w:footerReference r:id="rId4" w:type="default"/>
      <w:pgSz w:w="11906" w:h="16838"/>
      <w:pgMar w:top="1417" w:right="1701" w:bottom="1417" w:left="1701" w:header="708" w:footer="708" w:gutter="0"/>
      <w:pgNumType w:fmt="decimal" w:start="78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gerianBasD">
    <w:altName w:val="Gabriola"/>
    <w:panose1 w:val="00000000000000000000"/>
    <w:charset w:val="00"/>
    <w:family w:val="decorative"/>
    <w:pitch w:val="default"/>
    <w:sig w:usb0="00000000" w:usb1="00000000" w:usb2="00000000" w:usb3="00000000" w:csb0="00000013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yriad Web Pro">
    <w:altName w:val="Corbel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26BD7">
    <w:pPr>
      <w:pStyle w:val="10"/>
      <w:rPr>
        <w:rFonts w:ascii="Myriad Web Pro" w:hAnsi="Myriad Web Pro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22832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AR1&#10;FkMnAgAAZg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522832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33996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2122805</wp:posOffset>
              </wp:positionH>
              <wp:positionV relativeFrom="paragraph">
                <wp:posOffset>117475</wp:posOffset>
              </wp:positionV>
              <wp:extent cx="1371600" cy="0"/>
              <wp:effectExtent l="0" t="19050" r="0" b="0"/>
              <wp:wrapNone/>
              <wp:docPr id="1" name="Lin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9966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6" o:spid="_x0000_s1026" o:spt="20" style="position:absolute;left:0pt;margin-left:167.15pt;margin-top:9.25pt;height:0pt;width:108pt;z-index:251659264;mso-width-relative:page;mso-height-relative:page;" filled="f" stroked="t" coordsize="21600,21600" o:gfxdata="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B6Qjz1wAAAAkBAAAPAAAAAAAAAAEAIAAAACIAAABkcnMv&#10;ZG93bnJldi54bWxQSwECFAAUAAAACACHTuJA7JH4OssBAACgAwAADgAAAAAAAAABACAAAAAmAQAA&#10;ZHJzL2Uyb0RvYy54bWxQSwUGAAAAAAYABgBZAQAAYwUAAAAA&#10;">
              <v:fill on="f" focussize="0,0"/>
              <v:stroke weight="3pt" color="#339966" joinstyle="round"/>
              <v:imagedata o:title=""/>
              <o:lock v:ext="edit" aspectratio="f"/>
            </v:line>
          </w:pict>
        </mc:Fallback>
      </mc:AlternateContent>
    </w:r>
  </w:p>
  <w:p w14:paraId="357FDDC4">
    <w:pPr>
      <w:pStyle w:val="10"/>
      <w:jc w:val="center"/>
      <w:rPr>
        <w:rFonts w:ascii="Myriad Web Pro" w:hAnsi="Myriad Web Pro"/>
      </w:rPr>
    </w:pPr>
  </w:p>
  <w:p w14:paraId="056B66B2">
    <w:pPr>
      <w:pStyle w:val="10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Rua Pedro Teodoro de Carvalho, N°. 88 - Centro - Itamonte/MG </w:t>
    </w:r>
  </w:p>
  <w:p w14:paraId="044F80E0">
    <w:pPr>
      <w:pStyle w:val="10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CEP: 37466-000 - E-mail: camaramunicipaldeitamonte@hotmail.com</w:t>
    </w:r>
  </w:p>
  <w:p w14:paraId="1E6A2AB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02BD3">
    <w:pPr>
      <w:pStyle w:val="3"/>
      <w:jc w:val="center"/>
      <w:rPr>
        <w:rFonts w:ascii="Myriad Web Pro" w:hAnsi="Myriad Web Pro"/>
        <w:color w:val="339966"/>
        <w:spacing w:val="-30"/>
        <w:sz w:val="40"/>
        <w:szCs w:val="40"/>
      </w:rPr>
    </w:pPr>
    <w:r>
      <w:rPr>
        <w:sz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94A04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GVy&#10;O6MnAgAAZg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394A04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Myriad Web Pro" w:hAnsi="Myriad Web Pro"/>
        <w:color w:val="339966"/>
        <w:sz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2461895</wp:posOffset>
          </wp:positionH>
          <wp:positionV relativeFrom="paragraph">
            <wp:posOffset>6985</wp:posOffset>
          </wp:positionV>
          <wp:extent cx="767080" cy="904875"/>
          <wp:effectExtent l="0" t="0" r="13970" b="9525"/>
          <wp:wrapTight wrapText="bothSides">
            <wp:wrapPolygon>
              <wp:start x="0" y="0"/>
              <wp:lineTo x="0" y="21373"/>
              <wp:lineTo x="20921" y="21373"/>
              <wp:lineTo x="20921" y="0"/>
              <wp:lineTo x="0" y="0"/>
            </wp:wrapPolygon>
          </wp:wrapTight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08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16DC8D">
    <w:pPr>
      <w:pStyle w:val="3"/>
      <w:jc w:val="center"/>
      <w:rPr>
        <w:rFonts w:ascii="Myriad Web Pro" w:hAnsi="Myriad Web Pro"/>
        <w:color w:val="339966"/>
        <w:sz w:val="40"/>
      </w:rPr>
    </w:pPr>
  </w:p>
  <w:p w14:paraId="53133F35">
    <w:pPr>
      <w:pStyle w:val="3"/>
      <w:jc w:val="center"/>
      <w:rPr>
        <w:rFonts w:ascii="Myriad Web Pro" w:hAnsi="Myriad Web Pro"/>
        <w:color w:val="339966"/>
        <w:spacing w:val="-20"/>
        <w:sz w:val="44"/>
        <w:szCs w:val="44"/>
      </w:rPr>
    </w:pPr>
  </w:p>
  <w:p w14:paraId="71F6DCB3">
    <w:pPr>
      <w:pStyle w:val="3"/>
      <w:jc w:val="center"/>
      <w:rPr>
        <w:rFonts w:ascii="Myriad Web Pro" w:hAnsi="Myriad Web Pro"/>
        <w:color w:val="339966"/>
        <w:spacing w:val="-20"/>
        <w:sz w:val="44"/>
        <w:szCs w:val="44"/>
      </w:rPr>
    </w:pPr>
    <w:r>
      <w:rPr>
        <w:rFonts w:ascii="Myriad Web Pro" w:hAnsi="Myriad Web Pro"/>
        <w:color w:val="339966"/>
        <w:spacing w:val="-20"/>
        <w:sz w:val="44"/>
        <w:szCs w:val="44"/>
      </w:rPr>
      <w:t xml:space="preserve">  CÂMARA MUNICIPAL DE ITAMONTE</w:t>
    </w:r>
  </w:p>
  <w:p w14:paraId="31E4246B">
    <w:pPr>
      <w:pStyle w:val="2"/>
      <w:rPr>
        <w:rFonts w:ascii="Myriad Web Pro" w:hAnsi="Myriad Web Pro"/>
        <w:color w:val="339966"/>
        <w:sz w:val="28"/>
        <w:szCs w:val="28"/>
      </w:rPr>
    </w:pPr>
    <w:r>
      <w:rPr>
        <w:rFonts w:ascii="Myriad Web Pro" w:hAnsi="Myriad Web Pro"/>
        <w:color w:val="339966"/>
        <w:sz w:val="28"/>
        <w:szCs w:val="28"/>
      </w:rPr>
      <w:t>ESTADO DE MINAS GERAIS</w:t>
    </w:r>
  </w:p>
  <w:p w14:paraId="74034823">
    <w:pPr>
      <w:pStyle w:val="2"/>
      <w:rPr>
        <w:rFonts w:ascii="Myriad Web Pro" w:hAnsi="Myriad Web Pro"/>
        <w:i/>
        <w:iCs/>
        <w:color w:val="339966"/>
      </w:rPr>
    </w:pPr>
    <w:r>
      <w:rPr>
        <w:rFonts w:ascii="Myriad Web Pro" w:hAnsi="Myriad Web Pro"/>
        <w:i/>
        <w:iCs/>
        <w:color w:val="339966"/>
        <w:sz w:val="28"/>
        <w:szCs w:val="28"/>
      </w:rPr>
      <w:t>Plenário Delfim Eugênio Pinto</w:t>
    </w:r>
  </w:p>
  <w:p w14:paraId="0BE0F0C8">
    <w:pPr>
      <w:pStyle w:val="9"/>
    </w:pPr>
  </w:p>
  <w:p w14:paraId="3F00892F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48"/>
    <w:rsid w:val="00132740"/>
    <w:rsid w:val="001F2ACE"/>
    <w:rsid w:val="003301FD"/>
    <w:rsid w:val="003D5DBD"/>
    <w:rsid w:val="00594AFD"/>
    <w:rsid w:val="006A1F0D"/>
    <w:rsid w:val="00730192"/>
    <w:rsid w:val="00796FE8"/>
    <w:rsid w:val="008A0ADE"/>
    <w:rsid w:val="00926A26"/>
    <w:rsid w:val="00985D54"/>
    <w:rsid w:val="009C03B4"/>
    <w:rsid w:val="00B80121"/>
    <w:rsid w:val="00BE3EDA"/>
    <w:rsid w:val="00D37059"/>
    <w:rsid w:val="00D52645"/>
    <w:rsid w:val="00E2296E"/>
    <w:rsid w:val="00E43048"/>
    <w:rsid w:val="00E50FF9"/>
    <w:rsid w:val="00E5314E"/>
    <w:rsid w:val="0497684A"/>
    <w:rsid w:val="05B83734"/>
    <w:rsid w:val="07DE7AAB"/>
    <w:rsid w:val="0A9F3491"/>
    <w:rsid w:val="0DC64126"/>
    <w:rsid w:val="0F5F1199"/>
    <w:rsid w:val="125C25AB"/>
    <w:rsid w:val="149545C4"/>
    <w:rsid w:val="14A93E4F"/>
    <w:rsid w:val="15241D65"/>
    <w:rsid w:val="179D2A10"/>
    <w:rsid w:val="1A1F63B3"/>
    <w:rsid w:val="1A7E0088"/>
    <w:rsid w:val="1BB9445B"/>
    <w:rsid w:val="1F8B1C65"/>
    <w:rsid w:val="23BA6B2D"/>
    <w:rsid w:val="24BE6048"/>
    <w:rsid w:val="27087DDD"/>
    <w:rsid w:val="27CC2580"/>
    <w:rsid w:val="29764AB6"/>
    <w:rsid w:val="2A22332C"/>
    <w:rsid w:val="2CA7258F"/>
    <w:rsid w:val="2ECB6B8E"/>
    <w:rsid w:val="30D850FD"/>
    <w:rsid w:val="31104BD2"/>
    <w:rsid w:val="335926E3"/>
    <w:rsid w:val="34061BC4"/>
    <w:rsid w:val="356D0942"/>
    <w:rsid w:val="39CB6FDA"/>
    <w:rsid w:val="3CC22AA6"/>
    <w:rsid w:val="3D4F1E77"/>
    <w:rsid w:val="3D656C11"/>
    <w:rsid w:val="3E754623"/>
    <w:rsid w:val="40867967"/>
    <w:rsid w:val="41FB0B50"/>
    <w:rsid w:val="441321E6"/>
    <w:rsid w:val="47A31D74"/>
    <w:rsid w:val="47B03BA9"/>
    <w:rsid w:val="50520F8C"/>
    <w:rsid w:val="514F6A02"/>
    <w:rsid w:val="521C4AA1"/>
    <w:rsid w:val="53AB3ED4"/>
    <w:rsid w:val="54F53B56"/>
    <w:rsid w:val="560D759B"/>
    <w:rsid w:val="5791177A"/>
    <w:rsid w:val="59A368A4"/>
    <w:rsid w:val="5B854988"/>
    <w:rsid w:val="5C0B1ED7"/>
    <w:rsid w:val="5D583FEC"/>
    <w:rsid w:val="5F4905E3"/>
    <w:rsid w:val="60720F30"/>
    <w:rsid w:val="60F560A0"/>
    <w:rsid w:val="63783BCD"/>
    <w:rsid w:val="66497F26"/>
    <w:rsid w:val="693B0BED"/>
    <w:rsid w:val="69447220"/>
    <w:rsid w:val="69597D36"/>
    <w:rsid w:val="69ED4FB8"/>
    <w:rsid w:val="6A691764"/>
    <w:rsid w:val="6ABC71EA"/>
    <w:rsid w:val="6C3B149E"/>
    <w:rsid w:val="6C77249F"/>
    <w:rsid w:val="6D64050C"/>
    <w:rsid w:val="6E115DE7"/>
    <w:rsid w:val="70A02518"/>
    <w:rsid w:val="760C1227"/>
    <w:rsid w:val="761D508F"/>
    <w:rsid w:val="77167AFD"/>
    <w:rsid w:val="776F5A9A"/>
    <w:rsid w:val="78C268C0"/>
    <w:rsid w:val="7A8709EF"/>
    <w:rsid w:val="7AAF2754"/>
    <w:rsid w:val="7D8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center"/>
      <w:outlineLvl w:val="0"/>
    </w:pPr>
    <w:rPr>
      <w:snapToGrid w:val="0"/>
      <w:szCs w:val="20"/>
    </w:rPr>
  </w:style>
  <w:style w:type="paragraph" w:styleId="3">
    <w:name w:val="heading 7"/>
    <w:basedOn w:val="1"/>
    <w:next w:val="1"/>
    <w:link w:val="15"/>
    <w:qFormat/>
    <w:uiPriority w:val="0"/>
    <w:pPr>
      <w:keepNext/>
      <w:ind w:left="-142"/>
      <w:jc w:val="right"/>
      <w:outlineLvl w:val="6"/>
    </w:pPr>
    <w:rPr>
      <w:rFonts w:ascii="AlgerianBasD" w:hAnsi="AlgerianBasD"/>
      <w:b/>
      <w:color w:val="000080"/>
      <w:sz w:val="48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character" w:styleId="7">
    <w:name w:val="Hyperlink"/>
    <w:qFormat/>
    <w:uiPriority w:val="99"/>
    <w:rPr>
      <w:color w:val="0000FF"/>
      <w:u w:val="single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9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footer"/>
    <w:basedOn w:val="1"/>
    <w:link w:val="13"/>
    <w:unhideWhenUsed/>
    <w:qFormat/>
    <w:uiPriority w:val="0"/>
    <w:pPr>
      <w:tabs>
        <w:tab w:val="center" w:pos="4252"/>
        <w:tab w:val="right" w:pos="8504"/>
      </w:tabs>
    </w:pPr>
  </w:style>
  <w:style w:type="character" w:customStyle="1" w:styleId="11">
    <w:name w:val="15"/>
    <w:basedOn w:val="4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2">
    <w:name w:val="Cabeçalho Char"/>
    <w:basedOn w:val="4"/>
    <w:link w:val="9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odapé Char"/>
    <w:basedOn w:val="4"/>
    <w:link w:val="10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napToGrid w:val="0"/>
      <w:sz w:val="24"/>
    </w:rPr>
  </w:style>
  <w:style w:type="character" w:customStyle="1" w:styleId="15">
    <w:name w:val="Título 7 Char"/>
    <w:basedOn w:val="4"/>
    <w:link w:val="3"/>
    <w:qFormat/>
    <w:uiPriority w:val="0"/>
    <w:rPr>
      <w:rFonts w:ascii="AlgerianBasD" w:hAnsi="AlgerianBasD" w:eastAsia="Times New Roman" w:cs="Times New Roman"/>
      <w:b/>
      <w:color w:val="000080"/>
      <w:sz w:val="48"/>
    </w:rPr>
  </w:style>
  <w:style w:type="paragraph" w:customStyle="1" w:styleId="16">
    <w:name w:val="western"/>
    <w:basedOn w:val="1"/>
    <w:qFormat/>
    <w:uiPriority w:val="0"/>
    <w:pPr>
      <w:spacing w:before="100" w:beforeAutospacing="1"/>
      <w:jc w:val="both"/>
    </w:pPr>
    <w:rPr>
      <w:rFonts w:ascii="Bookman Old Style" w:hAnsi="Bookman Old Style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914</Words>
  <Characters>4941</Characters>
  <Lines>41</Lines>
  <Paragraphs>11</Paragraphs>
  <TotalTime>9</TotalTime>
  <ScaleCrop>false</ScaleCrop>
  <LinksUpToDate>false</LinksUpToDate>
  <CharactersWithSpaces>5844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2025-02-10T20:34:00Z</dcterms:created>
  <dc:creator>Usuario</dc:creator>
  <cp:lastModifiedBy>Usuario</cp:lastModifiedBy>
  <dcterms:modified xsi:type="dcterms:W3CDTF">2025-05-26T15:02:42Z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FFF14F54D89E4284A4B320D064F24867_13</vt:lpwstr>
  </property>
</Properties>
</file>